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au point d'un capteur chimique et biochimique pour la détection des ions ammonium dans l'eau et de l'urée dans un milieu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Larbi/ Université Badji Mokhtar/ Kherrat.R/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ammonium/ polymére functionalisé/ potentiométique/ </w:t>
            </w:r>
          </w:p>
        </w:tc>
      </w:tr>
    </w:tbl>
    <w:p>
      <w:pPr>
        <w:pStyle w:val="Heading3"/>
      </w:pPr>
      <w:r>
        <w:t>Résumé :</w:t>
      </w:r>
    </w:p>
    <w:p>
      <w:r>
        <w:t>L'important potentiel des capteurs (bio) chimique pour la simplification de l'analyse, la diminution des délais d'obtention des résultats et la possibilité de mesure in situ les rend très attractifs et convoiteés pour une ultilisation dans de nombreux domaines ( agro-alimentaire, biomédical;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