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du Pr123 et Y123 par autocombustion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Sehab; Nadjette/ Hadjoub, Zahia/ Université Badji Mokhtar/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élaboration/ caractérisation/ autocombustion/ </w:t>
            </w:r>
          </w:p>
        </w:tc>
      </w:tr>
    </w:tbl>
    <w:p>
      <w:pPr>
        <w:pStyle w:val="Heading3"/>
      </w:pPr>
      <w:r>
        <w:t>Résumé :</w:t>
      </w:r>
    </w:p>
    <w:p>
      <w:r>
        <w:t>Dans ce travail, nous avons focalisé sur la préparation du système RBa2Cu307-8 (R=Y, Pr) désigné R123 en utilisant la synthèse par autocombustion (SHS). La méthode conventionnelle, dont les paramètres de synthèse sont bien connus servi de référence pour l'obtention de la phase R123 par SHS.</w:t>
        <w:br/>
        <w:br/>
        <w:t>On a d'abord synthétisé le composé Y123 par SHS en utilisant divers mode d'ignition. Notre étude révèle que l'ignition de l'échantillon en volume à une température T-800 C° et une durée de combustion de 10 minutes sont les conditions les plus favorables pour obtenir cette dernière phase. Il s'avère que la température du milieu T=800C° compense bien la perte de chaleur de l'échantillon en donnant lieu à la phase prédominante Y123.</w:t>
        <w:br/>
        <w:br/>
        <w:t>Similairement, les conditions appropriées de la phase Y123 ont été mises à profit pour préparer pour la première fois la phase Pr123</w:t>
        <w:br/>
        <w:br/>
        <w:t>Nous concluant que la phase Pr123 est plus exothermique comparativement à la phase Y123. L'obtention de cette dernière nécessite une durée de combustion plus courte et une vitesse de front de combustion plus rapide.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