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surete de fonctionnement des systemes industriels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Moumeni; Chaouki/ Khelif, Rabia/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évaluation des risques/ Le processus d’analyse hiérarchique/  analyse multicritère à la décision/ Modèle de produit pondéré/ </w:t>
            </w:r>
          </w:p>
        </w:tc>
      </w:tr>
    </w:tbl>
    <w:p>
      <w:pPr>
        <w:pStyle w:val="Heading3"/>
      </w:pPr>
      <w:r>
        <w:t>Résumé :</w:t>
      </w:r>
    </w:p>
    <w:p>
      <w:r>
        <w:t>Le risque est une propriété inhérente de chaque projet, puisque chaque projet est soumis à de</w:t>
        <w:br/>
        <w:br/>
        <w:t>nombreux risques de différentes natures durant son cycle de vie qui sont d’origine interne et</w:t>
        <w:br/>
        <w:br/>
        <w:t>externe. Plusieurs outils de gestion des risques ont été développés mais ont la faiblesse</w:t>
        <w:br/>
        <w:br/>
        <w:t>récurrente de ne représenter que le projet et traitent le risque de façon isolée Bien qu’il est</w:t>
        <w:br/>
        <w:br/>
        <w:t>nécessaire de prendre en compte les relations d’interdépendances entre les différentes</w:t>
        <w:br/>
        <w:br/>
        <w:t>conséquences d’un même risque Le travail présenté dans le cadre de cette thèse à pour</w:t>
        <w:br/>
        <w:br/>
        <w:t>objectif de hiérarchiser les risques par priorité d’importance pour la réalisation d’un projet</w:t>
        <w:br/>
        <w:br/>
        <w:t>d’installation de pipes en se basant sur deux approches multicritères d’aide à la décision le</w:t>
        <w:br/>
        <w:br/>
        <w:t>processus d’analyse hiérarchique et le modèle de produit pondéré L’analyse multicritères est</w:t>
        <w:br/>
        <w:br/>
        <w:t>un outil d’aide à la décision développé pour résoudre des problèmes de décision à plusieurs</w:t>
        <w:br/>
        <w:br/>
        <w:t>critères. L’approche utilisée a permet de décomposer un problème complexe en une structure</w:t>
        <w:br/>
        <w:br/>
        <w:t>hiérarchique montrant les relations entre l’objectif les critères et les alternatives à procéder</w:t>
        <w:br/>
        <w:br/>
        <w:t>ensuite à des comparaisons par paires des éléments de la hiérarchie et enfin à déterminer les</w:t>
        <w:br/>
        <w:br/>
        <w:t>priorités des actions et d’évaluer les risques de notre projet selon les trois critères coût délai</w:t>
        <w:br/>
        <w:br/>
        <w:t>et qualité ainsi la détermination de la criticité pondérée de chaque risque selon les trois</w:t>
        <w:br/>
        <w:br/>
        <w:t>caractéristiques du projet la probabilité d’occurrence la gravité et le coefficient de non</w:t>
        <w:br/>
        <w:br/>
        <w:t>détectabilité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