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QSRR et QSTR de dérivés benzéniques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 Annaba/  Alimokhnache,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qsar/ qspr/ </w:t>
            </w:r>
          </w:p>
        </w:tc>
      </w:tr>
    </w:tbl>
    <w:p>
      <w:pPr>
        <w:pStyle w:val="Heading3"/>
      </w:pPr>
      <w:r>
        <w:t>Résumé :</w:t>
      </w:r>
    </w:p>
    <w:p>
      <w:r>
        <w:t>La présnce des hydrocarbures dans l'environnement est devenue un souci important.Parr conséquent, ces molécules sont sous une grande surveillence.Pour cette raison ; il est impératif d'avoir l'identification structurele fiable et les mesures quantitaives précise de ces substances. L'expérimentation est une maniere directe d'obtenir des données sue l'activité de ces composés organiques.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