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dégradation catalytique d'un colorant par les procédés d'oxydation avancés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Djaalab; Elbahi/ Institut National Des Sciences Appliquées De lyon / Samar M.E.H/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procédé fonton/ acide organe/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porte sur l'application procédés d'oxydation avancée, POA ( Fenton,Fenton like; Fenton fer zéro valence) pour le traitement d'Acid Organe 10.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