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d'un modèle de peuplement d'oiseaux d'eau nicheurs cas du lac oubeira et du marais du lac mellah parc national d'el kala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Raouf/ Benyacoub, S/ Université Badji 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caractéristiques/ peuplement/ oiseaux/ </w:t>
            </w:r>
          </w:p>
        </w:tc>
      </w:tr>
    </w:tbl>
    <w:p>
      <w:pPr>
        <w:pStyle w:val="Heading3"/>
      </w:pPr>
      <w:r>
        <w:t>Résumé :</w:t>
      </w:r>
    </w:p>
    <w:p>
      <w:r>
        <w:t>La présente étude porte sur les oiseaux nicheurs du marais du lac oubeira et du lac mellah dans toute la richesse totale, la répartition spatiale des espèces suivant les champs descripteurs hauteur et densité de végétation, profondeur et distance minimale à la berge.au moins, les espèces de sauvagine se reproduisent dans le lac oubeira, les passereaux et les rapaces ne sont pas pris en compte. les espèces suivent principalement une distribution de densité de végétation et reprennent les valeurs moyennes de profondeur et de distance des berges. ils éviteraient les valeurs extrêmes de ces paramètres de sécurité et de qualité de l'habitat. la richesse est limitée par l'occupation de la surface végétale et la présence de perturbations humaines à certains endroits. le marais d'el mellah se distingue par l'élevage récent d'himantopus himantopus. le marais accueille quelques couples de charadrius alexandrinus. si la richesse en oiseaux reproducteurs est très limitée, ce site est cependant fréquenté tout l'été par de nombreuses espèces, y trouvant de la nourriture et du repos.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