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vieillissement sur les proprietes physiques et mecaniques du polyethylene a basse densite (pebd)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Berranem; Mahrez/ Université Badji Mokhtar/ Cheloufi, Tahar/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polyéthylène/ vieillissement/ cristallinité/ </w:t>
            </w:r>
          </w:p>
        </w:tc>
      </w:tr>
    </w:tbl>
    <w:p>
      <w:pPr>
        <w:pStyle w:val="Heading3"/>
      </w:pPr>
      <w:r>
        <w:t>Résumé :</w:t>
      </w:r>
    </w:p>
    <w:p>
      <w:r>
        <w:t>Ce travail est consacré à l’étude de l’effet des rayonnements UV et l’influence des stabilisants</w:t>
        <w:br/>
        <w:br/>
        <w:t>sur les propriétés physico-chimiques et mécaniques du polyéthylène à basse densité (PEBD)</w:t>
        <w:br/>
        <w:br/>
        <w:t>produit au complexe des matières plastiques de Skikda, dans le but d’évaluer la possibilité de</w:t>
        <w:br/>
        <w:br/>
        <w:t>prolonger la durée d’exploitation des films en PEBD utilisé comme matériaux de couverture</w:t>
        <w:br/>
        <w:br/>
        <w:t>pour les serres agricoles.</w:t>
        <w:br/>
        <w:br/>
        <w:t>L étude des paramètres cristallines et l’évolution du taux de cristallinité avec la variation des</w:t>
        <w:br/>
        <w:br/>
        <w:t>additifs ont déterminés par la diffraction des rayons X aux grands angles ( WAXS ) et la</w:t>
        <w:br/>
        <w:br/>
        <w:t>calorimétrie différentielle à balayage (DSC) montre qu’ il y a une décroissance du taux de</w:t>
        <w:br/>
        <w:br/>
        <w:t>cristallinité lors de l’exposition au rayonnements U V, tandis que le mélange du PEBD avec</w:t>
        <w:br/>
        <w:br/>
        <w:t>deux types des stabilisants (Absorbeur U V et HALS) subit une augmentation acceptable de</w:t>
        <w:br/>
        <w:br/>
        <w:t>la cristallinité avec des faibles doses d’additifs.</w:t>
        <w:br/>
        <w:br/>
        <w:t>Les résultats obtenus montrent qu’il y a une corrélation entre le comportement mécanique</w:t>
        <w:br/>
        <w:br/>
        <w:t>et les propriétés physico-chimiques et que l’addition des stabilisants lumières est un facteur</w:t>
        <w:br/>
        <w:br/>
        <w:t>indispensable à la protection des films en PEBD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