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d'une production électrique hybride entre système de concentration solaire scs et panneaux photovoltaïques pv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 Faycel/ Labar, Hocine/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production electrique/ sources/ concentration solaire/ panneau photovoltaïque/ </w:t>
            </w:r>
          </w:p>
        </w:tc>
      </w:tr>
    </w:tbl>
    <w:p>
      <w:pPr>
        <w:pStyle w:val="Heading3"/>
      </w:pPr>
      <w:r>
        <w:t>Résumé :</w:t>
      </w:r>
    </w:p>
    <w:p>
      <w:r>
        <w:t>Le besoin de sources d'énergie alternatives, le changement climatique et le développement durable, ont stimulé les progrès technologiques dans le secteur de l'énergie. toutefois, si nous voulons atteindre l'objectif de réduction des émissions de dioxyde de carbone, nous devons accélérer le développement de ces technologies pour une énergie propre. apprenez-en plus sur les panneaux solaires, les systèmes de concentration et les modèles de stockage d'hydrogène solide pour comprendre le comportement de chaque technologie et la manière dont les réservoirs de stockage d'hydrogène servent l'énergie renouvelable. dans cette étude, une nouvelle conception de capteur ptc a été proposée, qui utilise un simple curseur en miroir pour prendre en charge le creux parabolique. un véritable test de mise en œuvre a été réalisé dans la ville d'annaba, en algérie. à partir des données, on obtient l'équation modèle du chauffage du fluide au foyer, fonction de l'angle d'ouverture, de l'irradiation et du temps d'observation. les résultats montrent que l'angle d'ouverture optimal évaluer l'efficacité du dispositif contrôlable flexible ptc. cette recherche est basée sur l'angle d'ouverture de la surface réfléchissante, ce qui permet une forme cylindroparabolique flexible, contrairement à la conception classique, qui utilise des capteurs solaires fixes ou des miroirs souples comme solabolic, qui est une conception de csp utilise des miroirs souples pour ajuster les rayons solaires capturées sur l'absorbeur, tout foi la conception proposée utilise une structure de csp souple afin d'augmenter la température absorbée. le système de contrôle proposé est comparé à sam, car il est un modèle d'estimation très proche de la réalité.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