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des proprietes magnetiques et electronique des composes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Younsi; walid/ Université Badji Mokhtar/ Lahoubi, Mahieddine/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elèctronique/ magnétique/ l'etude de propriete/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mgnétique et électroniques de PrBa2Cu3O6+x à basse température font encore l'objet actuellement d'une grande attention.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