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d'un ravageur des forêts thaumetopoea pityocampa schiff lepidoptera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Aribi; Nadia/ Soltani, N/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bioécologie/ thaumetopoea pityocampa/ cuticule/ bacillus/ </w:t>
            </w:r>
          </w:p>
        </w:tc>
      </w:tr>
    </w:tbl>
    <w:p>
      <w:pPr>
        <w:pStyle w:val="Heading3"/>
      </w:pPr>
      <w:r>
        <w:t>Résumé :</w:t>
      </w:r>
    </w:p>
    <w:p>
      <w:r>
        <w:t xml:space="preserve">Pityocampa appelé communément processionnaire du pin, est un important ravageur des pins. le cycle biologique varie suivant les facteurs climatiques, propres à chaque région. le préférendum thermique de pinsecte se situe entre pityocampa est très sensible à b. thuringiensis dans les jeunes stades , mais cette sensibilité décroît avec l'âge l'activité insecticide augmente en fonction de la dose et de la durée du traitement. une perte de poids et un retard dans les exuviations sont constatés chez les larves infestées. b. thuringiensis peut également affecter les taux d'émergence et la longévité des adultes ainsi que la fertilité des papillons femelles. un dosage qualitatif et quantitatif des ecdystéroïdes a été réalisé par chromatographie liquide à haute performance et radioimmunologie chez les larves l 3 et l 4 de t. pityocampa. il a été mis en évidence la présence de deux principales hormones, l'ecdysonc ct l'ecdystérone. la correlation des taux hormonaux avec les événements cuticulaires montre que pour chaque stade les pics concordent avec l'apolyse et la synthèse de la nouvelle cuticule. chez les deux stades larvaires l 3 et l 4 étudiés, un seul pic d'ecdystéroïde est constaté.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