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d'un nanomatériau mésoporeux de type nanorods a base de dioxvde de titane tio2 et sa mise en oeuvre dans un procédé d'élimination photocatalytique des polluants organiques pcp mo cv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Haya; Sihem/ Université Badji Mokhtar/ Ouchefoun,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spectroscopies raman et ftir/ pentchlorophénol/ cristal violet/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de ce projet est d'élaborer un nanomatériau mésoporeux de type nanorods a base de dioxyde de titane tio2 et mettre en oeuvre un procédé d'élimination d'un produit organique en utilisant ce matériau comme photocatalyseur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