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pplications des complexes Cr (III) &amp; Cr (VI) avec les derivés du triphenylmeth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; Yacine Abdelkader/ Université Badji Mokhtar/ Sakharovsky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 (vi)/ triphenylmetha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