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pplications des complexes Cr (III) &amp; Cr (VI) avec les derivés du triphenylmeth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dja; Yacine Abdelkader/ Université Badji Mokhtar/ Sakharovsky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 (vi)/ triphenylmetha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