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Electrodeposition du zinc brillant a partir d'electrolytes alcalins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Boutaleb; Yassira/ Université Badji Mokhtar/ Rehamnoa,R./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zinc/ electrodeposition/ </w:t>
            </w:r>
          </w:p>
        </w:tc>
      </w:tr>
    </w:tbl>
    <w:p>
      <w:pPr>
        <w:pStyle w:val="Heading3"/>
      </w:pPr>
      <w:r>
        <w:t>Résumé :</w:t>
      </w:r>
    </w:p>
    <w:p>
      <w:r>
        <w:t>Ce travail a été realis dans le cadre d'une recherche portant sur le changement des propriétes d'une surface ,par l'électrodéposition en milieu alcalin d'un revétement satisfaisant sur le plan de l'adherence de la compacite et de laspect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