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xiviation acide par micro ondes des phases actives des catalyseurs cuo a1 2 o3 et nio a1 2o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bache; Naima/ Tifout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urs/ liquide solide/ oxydes métalliques étudiés/ concentration de l'acid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étudié la lixiviation des phases actives de deux catalyseurs cuo a12o3 et nio a12o3 cette étude a comporté la recherche des conditions opératoires susceptibles d'influencer la cinétique de dissolution des oxydes métalliques étudiés en effet l'effet des paramètres opératoires tels que la concentration de l'aci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