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prezoresistance dans les matériaux semiconducteurs : Exemple du silicium monocristallin et des films minces d'oxyole d'étain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Zouaoui; Amara/ Université Houari Boumediene/ Kesri,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piésorésistance/ l'élasterésistance/ matériaux semiconducteurs/ </w:t>
            </w:r>
          </w:p>
        </w:tc>
      </w:tr>
    </w:tbl>
    <w:p>
      <w:pPr>
        <w:pStyle w:val="Heading3"/>
      </w:pPr>
      <w:r>
        <w:t>Résumé :</w:t>
      </w:r>
    </w:p>
    <w:p>
      <w:r>
        <w:t>Le travail que nous venons de présenter dans ce mémoire est consacré à l'étude de la piésorésistance ou de l'élasterésistance dans les matériaux semiconducteurs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