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cinetique du mecanisme de la formation de l'acide cyanhydrique lors de la pyrolyse de quelques nitriles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Rezgui; Yacine / Université Badji Mokhtar/ Boumahrez, M/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1999</w:t>
            </w:r>
          </w:p>
        </w:tc>
      </w:tr>
      <w:tr>
        <w:trPr>
          <w:trHeight w:val="567"/>
        </w:trPr>
        <w:tc>
          <w:tcPr>
            <w:tcW w:type="dxa" w:w="3000"/>
          </w:tcPr>
          <w:p>
            <w:r>
              <w:t>Sujet(s)</w:t>
            </w:r>
          </w:p>
        </w:tc>
        <w:tc>
          <w:tcPr>
            <w:tcW w:type="dxa" w:w="7000"/>
          </w:tcPr>
          <w:p>
            <w:r>
              <w:t xml:space="preserve">pyrolyse/ simulation cinétique/ acide cyanhydrique/ </w:t>
            </w:r>
          </w:p>
        </w:tc>
      </w:tr>
    </w:tbl>
    <w:p>
      <w:pPr>
        <w:pStyle w:val="Heading3"/>
      </w:pPr>
      <w:r>
        <w:t>Résumé :</w:t>
      </w:r>
    </w:p>
    <w:p>
      <w:r>
        <w:t>Les phénomènes de combustion des matériaux de synthése sont d'une grande complexité tant par la diversité de leur comportement que par leur évolution temporaire et la grande variété des espèces moléculaires et radicalaires mises en jeu en plus la rapidité de ces réactions impose une limitation a l'analyse des quantités des produits libérés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