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d'anodes sacrificielles a base d'alliage de inc destinées a la protection cathodique en eau de mer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Boumendjel; Saliha/ Université Badji Mokhtar/ Taalah,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 cathodique/ anodes sacrificielles/ </w:t>
            </w:r>
          </w:p>
        </w:tc>
      </w:tr>
    </w:tbl>
    <w:p>
      <w:pPr>
        <w:pStyle w:val="Heading3"/>
      </w:pPr>
      <w:r>
        <w:t>Résumé :</w:t>
      </w:r>
    </w:p>
    <w:p>
      <w:r>
        <w:t>l'objectif recherché dans notre travail est de tenter d'élargir la gamme d'alliages à base de zinc ,destinés à la confection d'anodes sacrificielles pour la protecection cathodique des ouvrages métalliques dans l'eau de mer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