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Aide au diagnostic et identification des pathologies pulmonaires par l'analyse et traitement des signaux respiratoires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Neili; Zakaria/ Université Badji Mokhtar/ Fezari, Zakaria/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Résumé en français, anglais et arabe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apprentissage automatique/ entropie de permutation/ gammatonégrammes/ </w:t>
            </w:r>
          </w:p>
        </w:tc>
      </w:tr>
    </w:tbl>
    <w:p>
      <w:pPr>
        <w:pStyle w:val="Heading3"/>
      </w:pPr>
      <w:r>
        <w:t>Résumé :</w:t>
      </w:r>
    </w:p>
    <w:p>
      <w:r>
        <w:t>Les sons respiratoires contiennent des informations importantes qui peuvent aider les médecins à diagnostiquer les pathologies pulmonaires de manière non-invasive. Cette thèse vise à développer un systèm de classification des pathologies pulmonaires à l'aide de signaux respiratoires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