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L'effet de l'interaction spin-orbite dans les semi-conducteurs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Khenata; Rabah/ Belgoumene, B./ Université Sidi Bel Abbes/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Sidi Bel Abbes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semi-conducteurs/ pseudo-potentiel/ spin-orbite/ </w:t>
            </w:r>
          </w:p>
        </w:tc>
      </w:tr>
    </w:tbl>
    <w:p>
      <w:pPr>
        <w:pStyle w:val="Heading3"/>
      </w:pPr>
      <w:r>
        <w:t>Résumé :</w:t>
      </w:r>
    </w:p>
    <w:p>
      <w:r>
        <w:t>Les semi -conducteurs de type (II -VI) et (III -V) appartenant au groupe tetrahédrique AnB8-n nous ont servi de terrain pour l'application de la méthode du pseudo-potentiel local en tenant compte de l'effet de l'interaction spin-orbite, pour obtenir une structure de bande qui s'approcherait de plus aux données expérimentales disponibles.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