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Hydrogéologique et hydrochimique de la région karstique de chéria w.tebessa 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Baali; Fethi/ Université Badji Mokhtar/ Kherici,Nacer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hydrogeologique/ karstique/ hydrochimique/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travait concerne la région de chéria situeé  à une trentaine de kilométres au sud-ouest de tebessa caractérisée par un climat steppique marqué par un hiver tres froid et un etè chaud , une précipition assez faible et une forte évaporation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