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d'assistance à l'élocution altérée en langue arabe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Dahmani; Habiba/ Doghmane, Noureddine/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Pathologies visées/ symptômes de dysarthrie/ normalisation phonétique/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la thèse est le développement d'un analyseur acoustique prosodique de la parole pathologique. Peu d'études ont été consacrées à l'aspect rythmique de la parole pathologique spécialement l'aphasique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