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l’élargissement de pression dans les ailes de la raie de résonance des atomes de métaux alcalins perturbés par les gaz rares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Boutarfa Hayette/ Alioua,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Détermination de l’élargissement/ résonance des atomes/ ailes lointaines de la raie 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la détermination purement quantique des profils</w:t>
        <w:br/>
        <w:br/>
        <w:t>d'absorption dû à l'élargissement de pression dans les ailes lointaines de la raie</w:t>
        <w:br/>
        <w:br/>
        <w:t>centrale de potassium K(4s-4p) perturbée par l'hélium He (1s²). Ce travail est</w:t>
        <w:br/>
        <w:br/>
        <w:t>basé sur les courbes d'énergie potentielle des états moléculaires X ²S?, A ²? et B</w:t>
        <w:br/>
        <w:br/>
        <w:t>²S? du dimère alcalin gaz rare KHe, et les moments dipolaires de transition DX-A</w:t>
        <w:br/>
        <w:br/>
        <w:t>et DX-B. Ces courbes sont déterminées par un calcul ab initio en suivant les</w:t>
        <w:br/>
        <w:br/>
        <w:t>méthodes HF, SA-CASSCF et MRCI dans cet ordre, en prenant en compte les</w:t>
        <w:br/>
        <w:br/>
        <w:t>Corrections de Davidson et de (BSSE). Les spectres de photoabsorption obtenus</w:t>
        <w:br/>
        <w:br/>
        <w:t>du système KHe pour différentes températures, dans le domaine des longueurs</w:t>
        <w:br/>
        <w:br/>
        <w:t>d'onde 600-950 nm sont dominés par les transitions libre-libre, et présentent au</w:t>
        <w:br/>
        <w:br/>
        <w:t>voisinage de la longueur d'onde 693 nm un pic de satellite dans l'aile bleue dû</w:t>
        <w:br/>
        <w:br/>
        <w:t>aux transitions B,X. Les résultats obtenus sont en bon accord avec d'autres</w:t>
        <w:br/>
        <w:br/>
        <w:t>travaux théorique et expérimental.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