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hybride des systèmes électropneumatiques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Guechi; El Hadi/ Abbassi, Hadj Ahmed/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simulateur/ commande floue/ </w:t>
            </w:r>
          </w:p>
        </w:tc>
      </w:tr>
    </w:tbl>
    <w:p>
      <w:pPr>
        <w:pStyle w:val="Heading3"/>
      </w:pPr>
      <w:r>
        <w:t>Résumé :</w:t>
      </w:r>
    </w:p>
    <w:p>
      <w:r>
        <w:t>Les systèmes éléctropneumatique sont trés utilisés dans l'insustrie, car la source d'énergie principale nécessaire pour leurs fonctionnement est l'air comprimé qui ne coûte pas chaire par rapport aux autres énergies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