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Some reactions of 1,4-Benzoquinone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Bouheroum; Mohamed / University of Manchester/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Manchester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1,4-benzoquinone/ </w:t>
            </w:r>
          </w:p>
        </w:tc>
      </w:tr>
    </w:tbl>
    <w:p>
      <w:pPr>
        <w:pStyle w:val="Heading3"/>
      </w:pPr>
      <w:r>
        <w:t>Résumé :</w:t>
      </w:r>
    </w:p>
    <w:p>
      <w:r>
        <w:t>The work decribed in this thesis relates to the synthesis of quinones via diels -alder reactions and to the decarboxylation of benzoquinonyl -acetic acids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