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par réseaux de neurones artificiels (RNA) et commande prédictive non linéaire d'une station de production d'eau froide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Medjili; Fayçal/ khadir, Med tarek/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diagramme de mollier/ le déshydrateur/ réservoir liquide/ </w:t>
            </w:r>
          </w:p>
        </w:tc>
      </w:tr>
    </w:tbl>
    <w:p>
      <w:pPr>
        <w:pStyle w:val="Heading3"/>
      </w:pPr>
      <w:r>
        <w:t>Résumé :</w:t>
      </w:r>
    </w:p>
    <w:p>
      <w:r>
        <w:t>Ce mémoire aborde la thématique de la commande prédictive non linéaire CPNL avec une application sur une station de production d'eau froide basé sur des échangeurs à plaques et un compresseurs scroll. La modélisation de la station a été réalisée à l'aide des réseaux de neurones artificielles (RNA).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