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des propriétés des matériaux  pour les applications photovoltaïques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Rahal; Samiya/ Université Badji Mokhtar/ Benslim,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Composé de vacance ordonnée (OVC)/ CuIn3Se5/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ce travail de thèse est l’élaboration des couches minces de CuIn3Se5 par</w:t>
        <w:br/>
        <w:br/>
        <w:t>la méthode d’évaporation thermique à partir des poudres broyées et l’étude de l’effet du recuit</w:t>
        <w:br/>
        <w:br/>
        <w:t>sur les propriétés physico-chimiques des couches minces de CuIn3Se5. Les couches minces</w:t>
        <w:br/>
        <w:br/>
        <w:t>obtenus ont été caractérisés par DRX, microscopie électronique à balayage (MEB),</w:t>
        <w:br/>
        <w:br/>
        <w:t>spectroscopie de rayons X à dispersion d'énergie (EDS), microscopie à force atomique</w:t>
        <w:br/>
        <w:br/>
        <w:t>(AFM), spectroscopie ultraviolet-visible (UV/Vis) et mesures électriques à effet Hall. Les</w:t>
        <w:br/>
        <w:br/>
        <w:t>résultats obtenus montrent que le processus de recuit sous vide a un effet remarquable sur les</w:t>
        <w:br/>
        <w:br/>
        <w:t>propriétés structurelles, morphologiques, compositionnelles, optiques et électriques des films</w:t>
        <w:br/>
        <w:br/>
        <w:t>de CuIn3Se5.</w:t>
        <w:br/>
        <w:br/>
        <w:t>Comparativement au film non recuit, le film recuit de CuIn3Se5 a montré une bonne</w:t>
        <w:br/>
        <w:br/>
        <w:t>stœchiométrie et cristallisation, une morphologie compacte et dense, une surface rugueuse</w:t>
        <w:br/>
        <w:br/>
        <w:t>avec une grande taille de grain, un coefficient d'absorption élevé (a &gt; 104</w:t>
        <w:br/>
        <w:br/>
        <w:t>cm-1</w:t>
        <w:br/>
        <w:br/>
        <w:t>) avec une</w:t>
        <w:br/>
        <w:br/>
        <w:t>bande interdite d'énergie de 1,27 eV. Les analyses optiques du film recuit ont révélé que les</w:t>
        <w:br/>
        <w:br/>
        <w:t>valeurs du coefficient d'extinction k sont plus élevées par rapport à celles du film non recuit.</w:t>
        <w:br/>
        <w:br/>
        <w:t>La mesure de l'effet Hall a indiqué que les films minces de CuIn3Se5 préparées sans et avec</w:t>
        <w:br/>
        <w:br/>
        <w:t>recuit ont une conductivité de type n. La mobilité et la concentration en porteurs ont augmenté</w:t>
        <w:br/>
        <w:br/>
        <w:t>après le recuit tandis que la résistivité a diminué. Les couches minces CuIn3Se5 obtenus avec</w:t>
        <w:br/>
        <w:br/>
        <w:t>des propriétés appropriées en font un matériau semi-conducteur prometteur pour les</w:t>
        <w:br/>
        <w:br/>
        <w:t xml:space="preserve">applications de cellules solaires photovoltaïques.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