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verres métalliques amorphes sous forme (massif et ruban) à base de zirconium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Hafs; Ali                          / Bendjemil, Badis/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Injection dans un moule en cuivre/ Les alliages amorphes à base de zirconium/ Trempe sur roue/ </w:t>
            </w:r>
          </w:p>
        </w:tc>
      </w:tr>
    </w:tbl>
    <w:p>
      <w:pPr>
        <w:pStyle w:val="Heading3"/>
      </w:pPr>
      <w:r>
        <w:t>Résumé :</w:t>
      </w:r>
    </w:p>
    <w:p>
      <w:r>
        <w:t>Les verres métalliques sont des matériaux très récents, depuis leur découverte, un travail de</w:t>
        <w:br/>
        <w:br/>
        <w:t>recherche important a été développé sur la production, la structure, la microstructure, les</w:t>
        <w:br/>
        <w:br/>
        <w:t>propriétés et les applications des alliages métalliques amorphes. Cependant, la question de</w:t>
        <w:br/>
        <w:br/>
        <w:t>ce qui est entendu exactement par le terme « amorphe » n’est pas considérée dans la</w:t>
        <w:br/>
        <w:br/>
        <w:t>majorité des études publiées. Or, il n’existe pas de verres réels représentant un désordre</w:t>
        <w:br/>
        <w:br/>
        <w:t>parfait comme il n’existe pas de cristaux réels avec une structure parfaitement ordonnée. Il</w:t>
        <w:br/>
        <w:br/>
        <w:t>est difficile de donner une définition précise sans donner les limites d’échelle et la</w:t>
        <w:br/>
        <w:br/>
        <w:t>technique de détection de cette non-cristallinité.</w:t>
        <w:br/>
        <w:br/>
        <w:t>L’objectif de cette étude comporte une analyse précise des conditions de préparation</w:t>
        <w:br/>
        <w:br/>
        <w:t>d’échantillons amorphes avec l’addition Nb, Ti et Ta dans le système Zr59Cu18Ni8Al10X5</w:t>
        <w:br/>
        <w:br/>
        <w:t>(X-Nb, Ti et Ta). Des techniques complémentaires de détection de leurs différences, en</w:t>
        <w:br/>
        <w:br/>
        <w:t>particulier à l’échelle de la structure et de la microstructure ont été utilisées. Des</w:t>
        <w:br/>
        <w:br/>
        <w:t>échantillons sous la forme de massif et de ruban des systèmes Zr59Cu18Ni8Al10X5 (X-Nb,</w:t>
        <w:br/>
        <w:br/>
        <w:t>Ti et Ta) ont été produits respectivement par injection dans un moule en cuivre (copper</w:t>
        <w:br/>
        <w:br/>
        <w:t>mold casting) et la trempe sur une roue tournante (melt spinning). Les échantillons ont été</w:t>
        <w:br/>
        <w:br/>
        <w:t>ensuite analysés avec plusieurs techniques, tel que la diffraction des rayons X, calorimétrie</w:t>
        <w:br/>
        <w:br/>
        <w:t>différentielle à balayage (DSC), spectroscope d’énergie dispersif (EDS), spectrométrie</w:t>
        <w:br/>
        <w:br/>
        <w:t>électrons Auger. Certaines propriétés mécaniques des verres métalliques massifs ont été</w:t>
        <w:br/>
        <w:br/>
        <w:t>mesurées à température ambiante (compression et dureté). On plus, la déformation</w:t>
        <w:br/>
        <w:br/>
        <w:t>hétérogène et la rupture dans des échantillons massifs de verres métalliques à base de</w:t>
        <w:br/>
        <w:br/>
        <w:t>zirconium sont étudiées par microscopie électronique à balayage.</w:t>
        <w:br/>
        <w:br/>
        <w:t>Enfin, Les applications des verres métalliques sont encore assez restreintes mais leurs</w:t>
        <w:br/>
        <w:br/>
        <w:t>propriétés remarquables permettent d'espérer une utilisation beaucoup plus étendue dans</w:t>
        <w:br/>
        <w:br/>
        <w:t>les années à venir.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