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Dimensionnement dun ouvrage souterrain par ma méthode des éléments finis : station de métro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Seriani, A./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methode des elements finis/ Station de métro/ NATM/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stations de métro occupent des espaces de dimensions importantes, trés larges et trés hautes. Les factures déterminant leur structure et leur forme sont principalement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