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physico mécanique et durabilité des bétons à hautes performances à base de liant ternaire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Rahim; Ouahab/ Université Badji Mokhtar/ Achoura, Djamel/ </w:t>
            </w:r>
          </w:p>
        </w:tc>
      </w:tr>
      <w:tr>
        <w:trPr>
          <w:trHeight w:val="567"/>
        </w:trPr>
        <w:tc>
          <w:tcPr>
            <w:tcW w:type="dxa" w:w="3000"/>
          </w:tcPr>
          <w:p>
            <w:r>
              <w:t>Nombre de Pages</w:t>
            </w:r>
          </w:p>
        </w:tc>
        <w:tc>
          <w:tcPr>
            <w:tcW w:type="dxa" w:w="7000"/>
          </w:tcPr>
          <w:p>
            <w:r>
              <w:t>142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environnement/ laitier granulé/ durabilité/ béton hautes performances/ métakaolin/ liant ternaire/ comportements mécaniques/ </w:t>
            </w:r>
          </w:p>
        </w:tc>
      </w:tr>
    </w:tbl>
    <w:p>
      <w:pPr>
        <w:pStyle w:val="Heading3"/>
      </w:pPr>
      <w:r>
        <w:t>Résumé :</w:t>
      </w:r>
    </w:p>
    <w:p>
      <w:r>
        <w:t>Le béton à hautes performances (bhp) est un béton innovant largement utilisé dans la construction moderne. de nouvelles approches de formulation et de conception du bhp ont permis d'obtenir des améliorations notables au niveau des performances mécaniques et de la durabilité par rapport au béton conventionnel. les principaux avantages du bhp sont liés à sa faible porosité, sa très haute résistance mécanique et son excellente durabilité. cependant, plusieurs préoccupations environnementale et économique restent encore posées notamment en ce qui concerne l'utilisation d'un dosage élevé en ciment sans ajouts dont la fabrication est associée une émission élevée de co2. une des solutions est de remplacer une partie du ciment par des ajouts cimentaires provenant de sous-produits industriels, comme les laitier granulé finement broyé ou de roches naturelles comme le métakaolin local. ceci présente une bonne alternative pour l'utilisation d'un liant moins polluant. dans le contexte économique actuel, la recherche sur les bétons à hautes performances en algérie s'oriente principalement sur leurs formulations en vue de produire des bétons à base de liants composés de meilleures résistances, plus durables et répondent aux exigences économiques et écologiques. l'objectif de ce travail est d'optimiser une formulation de bhp à base d'un liant ternaire intégrant du laitier granulé de haut fourneau algérien et/ou le métakaolin comme substituant au ciment. cela peut partiellement résoudre le problème environnemental en valorisant d'une part les sous-produits de l'industrie sidérurgique et de réduire la consommation du ciment 'très polluant' de l'autre part. les résultats obtenus montrent qu'il est possible de limiter fortement la teneur en cemi grâce un taux de substitution en laitier granulé allant jusqu'à 50 % dans la fabrication d'une nouvelle gamme de bhp. ceci contribue à la réduction de l'émission de co2 dans l'atmosphère ce qui est très bénéfique pour l'environnement. des améliorations ont été aussi observées sur les propriétés rhéologiques des bétons à l'état frais et des performances mécaniques similaires ou légèrement inférieures à celles des bhp témoins sont obtenues.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