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Nonlinear finite element analysis of reinforced concrete coupled shear walls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Djellab; Salaheddine/ University Of Glasgow/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steel/ concrete/ </w:t>
            </w:r>
          </w:p>
        </w:tc>
      </w:tr>
    </w:tbl>
    <w:p>
      <w:pPr>
        <w:pStyle w:val="Heading3"/>
      </w:pPr>
      <w:r>
        <w:t>Résumé :</w:t>
      </w:r>
    </w:p>
    <w:p>
      <w:r>
        <w:t>The reinforcing steel is idealized as bilinear uniaxially stressed material.the individual material models are combined with the finite element technique to demonstrate their applicability. to check the validity and accuracy of the numerical model, finite element calculations are compared with experimental results for shallow and deep beams, shear panels subjected to monotonic loading. finally various hypothetical coupled shearwalls and tested microconcrete shear walls were analysed highlighting the history of crack propagation, deflections, crushing of concrete and yielding of steel up to failure. the resulting model should prove to be a simple useful research tool for use in the study of any reinforced concrete structure which may be considered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