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des dépôts de Fe-Si et Fe-Si-N obtenus par co-pulvérisation cathodique magnétron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Guenfoud; Fatma/ Université Badji Mokhtar/ Saker, Abdelhamid/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Pulvérisation cathodique magnétron/ films minces/ nano structure/ </w:t>
            </w:r>
          </w:p>
        </w:tc>
      </w:tr>
    </w:tbl>
    <w:p>
      <w:pPr>
        <w:pStyle w:val="Heading3"/>
      </w:pPr>
      <w:r>
        <w:t>Résumé :</w:t>
      </w:r>
    </w:p>
    <w:p>
      <w:r>
        <w:t>Ce travail porte sur l’élaboration des couches minces binaires Fe-Si par</w:t>
        <w:br/>
        <w:br/>
        <w:t>co- pulvérisation cathodique magnétron de deux cibles en Fer pur et d’une cible en Silicium</w:t>
        <w:br/>
        <w:br/>
        <w:t>en mode neutre sous plasma d’Argon, et des couches minces ternaires Fe-Si-N par</w:t>
        <w:br/>
        <w:br/>
        <w:t>pulvérisation réactive sous plasma d’argon et Azote.</w:t>
        <w:br/>
        <w:br/>
        <w:t>La composition chimique et la structure des couches Fe-Si et Fe-Si-N ont été</w:t>
        <w:br/>
        <w:br/>
        <w:t>déterminées par système d'analyse de composition par dispersion en énergie des rayons X</w:t>
        <w:br/>
        <w:br/>
        <w:t>(E.D.X) et la diffraction de rayons X (DRX) .</w:t>
        <w:br/>
        <w:br/>
        <w:t>Le comportement à la corrosion de ces alliages a été étudié dans une solution de</w:t>
        <w:br/>
        <w:br/>
        <w:t>(H2O - 3,2 g/l NaCl) par le suivi de l’évolution du potentiel en circuit ouvert (OCP), le tracé</w:t>
        <w:br/>
        <w:br/>
        <w:t>des courbes de polarisation potentiodynamique et la spectroscopie d’impédance</w:t>
        <w:br/>
        <w:br/>
        <w:t>électrochimique (SIE).</w:t>
        <w:br/>
        <w:br/>
        <w:t>Les alliages Fe-Si présentent une meilleure résistance à la corrosion que les aciers</w:t>
        <w:br/>
        <w:br/>
        <w:t>ordinaire et la composition en Si n’influe que peut sur cette résistance à la corrosion. L’ajout</w:t>
        <w:br/>
        <w:br/>
        <w:t>de l’Azote à ces alliages n’améliore pas cette résistance à la corrosion de manière excessive</w:t>
        <w:br/>
        <w:br/>
        <w:t>mais ne la ruine pas pour autant.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