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Milieux acides et résines échangeuses d'ions essais de séparation uranium molybdène : applications aux solutions réelles de lixiviation etdde perfusion du hoggar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Akretche; Djamel-eddine/ Unversite badji mokhtar/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résines échangeuses d'ions essais/  perfusion du hoggar/ </w:t>
            </w:r>
          </w:p>
        </w:tc>
      </w:tr>
    </w:tbl>
    <w:p>
      <w:pPr>
        <w:pStyle w:val="Heading3"/>
      </w:pPr>
      <w:r>
        <w:t>Résumé :</w:t>
      </w:r>
    </w:p>
    <w:p>
      <w:r>
        <w:t>Milieux acides et résines échangeuses d'ions essais de séparation uranium molybdèn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