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Sédimentologie de la série néritique carbonatée du groupe oriental constantinois cas dj grar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Bouchama; manal/ Assassi, Fella/ Université Badji Mokhtar/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cénomanien/ calcaire/ série néritique/ formations carbonatées/ </w:t>
            </w:r>
          </w:p>
        </w:tc>
      </w:tr>
    </w:tbl>
    <w:p>
      <w:pPr>
        <w:pStyle w:val="Heading3"/>
      </w:pPr>
      <w:r>
        <w:t>Résumé :</w:t>
      </w:r>
    </w:p>
    <w:p>
      <w:r>
        <w:t>Le nord-est algérien est constitué de cinq principales formations géologiques de compositions pétro-minéralogiques différentes. la série néritique carbonatée du groupe oriental constantinois cénomano-albienne est essentiellement constituée de formations calcaires et dolomie, où la tectonique est fortement manifestée. l'étude sédimentologique de cette série est le but essentiel dans ce travail, elle est basée sur une étude lithologique et une étude pétrographique. cette dernière nous a permis de reconstituer les variations des milieux de dépôts et de définir les différents phénomènes diagénétiques ayant affectés ces formations et les conditions paléoenvironnementals du secteur étudié. djebel grar présente des formations autochtones carbonatées, dans la présente étude deux coupes ont été effectuées elles sont représentées par des calcaires micritiques stratifiés en bancs d'épaisseurs centimétriques à décimétriques de couleur gris foncé très fracturés montrant des niveaux de silex et de dolomie. l'analyse détaillée effectuée sur le terrain et au laboratoire et l'interprétation pétrographique a décelé la présence des facies et microfaciès qui correspondent à des dépôts de rampe interne et rampe externe et on distingue : domaine très peu profond, peu agité à énergie modéré, domaine peu profond calme partiellement agité domaine proximal moins ouvert, domaine distal de rampe ouverte.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