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 des effets insecticides des extraits des  plantes spontanées effets sur la mortalité et le comportement de lamouche des fruits de drosophila melanogaster l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Bouzar; Abir/ Samai, Ibtissem/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mortalité/ drosophila melanogaste/ nicotiana glauca graham/ </w:t>
            </w:r>
          </w:p>
        </w:tc>
      </w:tr>
    </w:tbl>
    <w:p>
      <w:pPr>
        <w:pStyle w:val="Heading3"/>
      </w:pPr>
      <w:r>
        <w:t>Résumé :</w:t>
      </w:r>
    </w:p>
    <w:p>
      <w:r>
        <w:t>Aujourd'hui, les besoins en pesticides et l'industrie des pesticides évoluent . Il est de</w:t>
        <w:br/>
        <w:br/>
        <w:t>plus en plus nécessaire de produire des pesticides et des produits naturels plus respectueux de</w:t>
        <w:br/>
        <w:br/>
        <w:t>la toxicologie et de l'environnement, les produits naturels comme les plantes  répondent</w:t>
        <w:br/>
        <w:br/>
        <w:t>souvent à ce besoin.</w:t>
        <w:br/>
        <w:br/>
        <w:t>Nicotiana glauca (N.glauca) (Solonaceae) est une plante médicinales utilisée par les</w:t>
        <w:br/>
        <w:br/>
        <w:t>guérisseurs traditionnels Comme médicaments antibactériens, antifongiques, antiviraux et</w:t>
        <w:br/>
        <w:br/>
        <w:t>anti-inflammatoires, les feuilles  de  N. glauca  sont très riches en alcaloïdes indoliques qui lui</w:t>
        <w:br/>
        <w:br/>
        <w:t>confèrent</w:t>
        <w:br/>
        <w:br/>
        <w:t>un</w:t>
        <w:br/>
        <w:br/>
        <w:t>pouvoir</w:t>
        <w:br/>
        <w:br/>
        <w:t>larvicide</w:t>
        <w:br/>
        <w:br/>
        <w:t>ce</w:t>
        <w:br/>
        <w:br/>
        <w:t>qui</w:t>
        <w:br/>
        <w:br/>
        <w:t>nous</w:t>
        <w:br/>
        <w:br/>
        <w:t>permet</w:t>
        <w:br/>
        <w:br/>
        <w:t>de</w:t>
        <w:br/>
        <w:br/>
        <w:t>l’utiliser</w:t>
        <w:br/>
        <w:br/>
        <w:t>en</w:t>
        <w:br/>
        <w:br/>
        <w:t>tant</w:t>
        <w:br/>
        <w:br/>
        <w:t>que</w:t>
        <w:br/>
        <w:br/>
        <w:t>Biopesticide.L’objet principal de cette thèse consiste à évaluer les effets insecticides direct et</w:t>
        <w:br/>
        <w:br/>
        <w:t>indirect  de  N. glauca Graham  (extrait aqueux et éthanolique) sur plusieurs paramètres</w:t>
        <w:br/>
        <w:br/>
        <w:t>comportementaux de la mouche de vinaigre Drosophila melanogaster.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