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de la production d'une kératinase chez unenouvellesouche d'actinomycète thermophile cpt20 isolée ducompost depoulet : purification, caractérisation biochimique et applicationdans la valorisation des déchets de plumes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Kerouaz;  Bilal/ Ladjama, A./ Unversité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actinomadura keratinilytica/ kera-71/ kerb-19/ </w:t>
            </w:r>
          </w:p>
        </w:tc>
      </w:tr>
    </w:tbl>
    <w:p>
      <w:pPr>
        <w:pStyle w:val="Heading3"/>
      </w:pPr>
      <w:r>
        <w:t>Résumé :</w:t>
      </w:r>
    </w:p>
    <w:p>
      <w:r>
        <w:t>Deux activités kératinolytiques dénommées kera-71(forme a) et kerb-19 (forme b) sont produites sur milieu de culture liquide optimisé à base de farine de plume de volaille par unesouche d'actinomycète thermophile actinomadura keratinilytica cpt20 isolée du compost depoulet (nord-est algérie). la production de ces enzymes sur milieu liquide est optimiséeparméthode de plan d'expérience et a permis d'augmenter le niveau d'activité qui passe dede1120 u/ml à 6800 u/ml soit un facteur de 6 fois. l'étude montre que seuls deux paramètres:</w:t>
        <w:br/>
        <w:br/>
        <w:t>caco3 (3 g / l) et k2hpo4 (1,25 g / l) ont un effet significatif sur la production des enzymeskératinolytiques. l'étude a porté sur les deux formes, la kera-71 et la kerb-19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