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des moustiques diptera culicidae dans les steppes algériennes inventaire et lutte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Asloum; Abdelamdjid Yagoub/ Université Badji Mokhtar/ Benhssen, Saliha/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culicidés/ culiseta iongiareolata/ </w:t>
            </w:r>
          </w:p>
        </w:tc>
      </w:tr>
    </w:tbl>
    <w:p>
      <w:pPr>
        <w:pStyle w:val="Heading3"/>
      </w:pPr>
      <w:r>
        <w:t>Résumé :</w:t>
      </w:r>
    </w:p>
    <w:p>
      <w:r>
        <w:t>L'étude des populations de moustiques est importante en raison de leur rôle dans les</w:t>
        <w:br/>
        <w:br/>
        <w:t>écosystèmes en tant que pollinisateurs et de leur présence dans différentes chaînes</w:t>
        <w:br/>
        <w:br/>
        <w:t>alimentaires, mais la principale raison d'étudier le thème est leur capacité à transmettre</w:t>
        <w:br/>
        <w:br/>
        <w:t>différentes maladies.</w:t>
        <w:br/>
        <w:br/>
        <w:t xml:space="preserve">  </w:t>
        <w:br/>
        <w:br/>
        <w:t>Dans la première partie de cette étude, nous établissons un inventaire des Culicidés</w:t>
        <w:br/>
        <w:br/>
        <w:t>présents dans la région steppique de M'sila qui révèle la présence de 11 espèces (Culiseta</w:t>
        <w:br/>
        <w:br/>
        <w:t>longiareolata, Culex deserticola, Culex hortensis, Culex laticinctus, Culex modestus, Culex</w:t>
        <w:br/>
        <w:br/>
        <w:t>perexiguus, Culex pipiens, Culex theileri, Anopheles cinereus, Anopheles multicolor et</w:t>
        <w:br/>
        <w:br/>
        <w:t>Anopheles sergentii) dans la période entre janvier 2020 et décembre 2021.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