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Investigation of behaviour of tall staggered wall buildings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Kada; Abdelhak / University Of Edinburgh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Edinburgh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dynamic/ wall buildings/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In this research the behaviour of staggered shear wall buildings has bsen investigated . past work in shear wall structures is briefly reviewed. </w:t>
        <w:br/>
        <w:br/>
        <w:t xml:space="preserve">an analytical approach based on a combination of beam elements and the continuous connection technique , which may be used to predict the behaviour of staggered wall building, is described . simplifications implemented in the analytical problem are explained and the final idealized mathematical models of the staggered wall structures are presented . the fabrication of a complete perspex high rise staggered wall structure , the apparatus used to carry out static and dynamic tests on the model and the various procedures used to deflect and vibrate the model are described . the results obtained from each series of tests on the model structures are presented and comparison is made with values obtained from theoretical analyses . these results which include deflection curves for different values of equal </w:t>
        <w:br/>
        <w:br/>
        <w:t xml:space="preserve">horizontal point loads , and strain plottings are presented. curves are also presented for mode shapes and frequency  amplitude relationships 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