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Reinforced concrete design by computer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Bourkendakdiji; Othmane  / University Of Liverpool / </w:t>
            </w:r>
          </w:p>
        </w:tc>
      </w:tr>
      <w:tr>
        <w:trPr>
          <w:trHeight w:val="567"/>
        </w:trPr>
        <w:tc>
          <w:tcPr>
            <w:tcW w:type="dxa" w:w="3000"/>
          </w:tcPr>
          <w:p>
            <w:r>
              <w:t>Nombre de Pages</w:t>
            </w:r>
          </w:p>
        </w:tc>
        <w:tc>
          <w:tcPr>
            <w:tcW w:type="dxa" w:w="7000"/>
          </w:tcPr>
          <w:p>
            <w:r>
              <w:t>205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Liverpool </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reinforced/ concrete/ design by computer/ </w:t>
            </w:r>
          </w:p>
        </w:tc>
      </w:tr>
    </w:tbl>
    <w:p>
      <w:pPr>
        <w:pStyle w:val="Heading3"/>
      </w:pPr>
      <w:r>
        <w:t>Résumé :</w:t>
      </w:r>
    </w:p>
    <w:p>
      <w:r>
        <w:t xml:space="preserve">The objective of this thesis is to develope some computer programs for reinforced concrete design using the basic programming language. starting with the first chapter which is a general description of the programs, the second chapter deals with the analysis and design of a continuous beam at both ultimate and serviceability limit states. the third chapter is devoted to the analysis and design of solid slabs. the yield line analysis theory is introduced in the forth chapter with a focus to sometypicalcases of slabs for different kind of loadings. in the last chapter, a full design of column is given, starting with the effective heïghts calculations, the column program can design a slender column, or a short column with axial load only, uniaxial bending, or biaxial bending accordingly with the resultsof the effective heïights calculations. finally all the computer programs are listed in the appendices. the methods of design derived in this thesis are in accordance with the requirements of the current british code bs 8110.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