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fonctions impédances d'un pieu dans un sol multicouche par une méthode combinée eléments finis - eléments frontières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Mouloud/ Université Badji Mokhtar/ Boumekik, A /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éléments finis/ fonctions impédances /  sol multicouche / eléments frontières/ </w:t>
            </w:r>
          </w:p>
        </w:tc>
      </w:tr>
    </w:tbl>
    <w:p>
      <w:pPr>
        <w:pStyle w:val="Heading3"/>
      </w:pPr>
      <w:r>
        <w:t>Résumé :</w:t>
      </w:r>
    </w:p>
    <w:p>
      <w:r>
        <w:t>Dans ce travail, une méthode combinée eléments finis - eléments frontières est présentée pour l'étude des vibrations harmoniques d'un pieu flexible placé dans un sol</w:t>
        <w:br/>
        <w:br/>
        <w:t>multicouche viscoélastique et linéaire.</w:t>
        <w:br/>
        <w:br/>
        <w:t>la méthode consiste essentiellement en le calcul de la matrice de rigidité dynamique totale du pieu discrétisé en éléments poutres. celle-ci résulte de la superposition de la matrice de rigidité du pieu réel et de celle de la poutre de sol. cette dernière caractérise la contribution du sol et s'obtient en utilisant la technique des éléments frontières. l'étude de la réponse se réduit ainsi à la résolution d'un système d'équations algébriques linéaires à variables complexes.</w:t>
        <w:br/>
        <w:br/>
        <w:t>les résultats ont porté sur la détermination des fonctions impédances qui relient les forces harmoniques appliquées à la tête du pieu aux déplacements correspondants, et ce pour les trois modes de vibration : translations horizontale. verticale et basculement.</w:t>
        <w:br/>
        <w:br/>
        <w:t>la comparaison des résultats obtenus avec ceux existant dans la littérature a confirmé</w:t>
        <w:br/>
        <w:br/>
        <w:t>la fiabilité de la modélisation proposée.</w:t>
        <w:br/>
        <w:br/>
        <w:t>l'analyse de l'influence des différents paramètres sur les fonctions impédances d'un peu flottant placé dans un sol monocouche homogène a été effectuée sous forme adimensionnelle.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