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briques silico-calcaires à base de laïtier granuile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Arabi; Nourredine/ Université Badji Mokhtar/ Medvedev,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chaux/ calcaires/ briques silico/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Grétude du système ciment  laitier sable avec les mêmes conditions liaées pour le système chaux - laitier - gable , suit la même tendance avec tous les facteurs étudiés . la diminution de la teneur en ciment pour en augmenter la teneur en laitier ne contribue qu'à décroftre les résistances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