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inverse dans le calcul geotechnique -application au calcul de la stabilite des talus-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Djenatte; Mendjel/ Messast, Salah/ Université Badji Mokhtar/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analyse inverse/ stabilité des talus/ facteur de sécurité/ sol non saturé/ plaxis/ algorithme génétique/ </w:t>
            </w:r>
          </w:p>
        </w:tc>
      </w:tr>
    </w:tbl>
    <w:p>
      <w:pPr>
        <w:pStyle w:val="Heading3"/>
      </w:pPr>
      <w:r>
        <w:t>Résumé :</w:t>
      </w:r>
    </w:p>
    <w:p>
      <w:r>
        <w:t>Les problèmes géotechniques sont complexes, et les équations qui lient les paramètres du sol sont généralement irréversibles et non linéaires, en plus des incertitudes sur ces paramètres. l'optimisation par algorithme génétique présente un grand intérêt dans la résolution des problèmes complexes, elle montre son efficacité dans le domaine de la géotechnique et surtout dans le calcul de la stabilité des talus. dans un algorithme génétique la sélection au fil des générations s'opère sur des individus. ces individus évoluent ensuite selon des mécanismes génétiques de sélections, croisements et de mutation. l'analyse de la stabilité des talus est généralement faite en utilisant les méthodes d'équilibre limite. ce travail concerne l'utilisation de l'optimisation par algorithme génétique, pour le calcul de la stabilité des talus par méthodes d'équilibre limite, ce qui revient à chercher le coefficient de sécurité minimal et la surface de rupture correspondante. l'eau joue un rôle important dans l'analyse de la stabilité des pentes, d'où la nécessité de bien caractériser les sols en considérant un comportement hydromécanique couplé. une deuxième partie de cette thèse est consacrée au développement d'une méthode d'optimisation par algorithme génétique permettant l'identification de la perméabilité des sols non saturés en minimisant l'écart entre les mesures expérimentales et les résultats numériques. le comportement du sol sera caractérisé par les déplacements horizontaux qui seront déterminés après un calcul en éléments finis au moyen du code de calcul plaxis, en considérant un comportement hydromécanique du sol. ces déplacements horizontaux seront comparés aux mesures inclinométriques. cette approche est appliquée à l'identification de la perméabilité de la cité ciloc à constantine - algérie.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