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du risque pluvial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Mehdi/ Université Badji Mokhtar/ Djebbar, Yacine /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seybouse/ modélisation/ annaba/ aléa/ risque pluvia/ radar météorologique/ interpolation spatiale/ </w:t>
            </w:r>
          </w:p>
        </w:tc>
      </w:tr>
    </w:tbl>
    <w:p>
      <w:pPr>
        <w:pStyle w:val="Heading3"/>
      </w:pPr>
      <w:r>
        <w:t>Résumé :</w:t>
      </w:r>
    </w:p>
    <w:p>
      <w:r>
        <w:t>Les grandes quantités de pluie qui tombent sur les zones urbaines, l'imperméabilisation de ces zones provoquent un accroissement des volumes et des débits de pointe dans le système d'assainissement. tout cela provoque des inondations, mais avec la mise en œuvre des systèmes vue de mesure de pluie (pluviographe, radar météorologique,...etc.), ce problème (inondation) est devenu connu. pour remédier à cela il faut une certaine maîtrise pour permettre un développement durable du milieu urbain. le manque d'information pluviométrique à plusieurs échelles temporelles et spatiales, présente un grand problème pour une meilleure connaissance de l'aléa pluvial dans la ville d'annaba. le but général de notre étude porte sur l'amélioration de la connaissance de l'aléa pluvial sur la ville d'annaba en utilisant deux outils interdépendants : le réseau de mesure au sol et le radar météorologique. d'une densité faible 10 pluviomètres sur 1429 km², ce réseau de mesure au sol fournit des données ponctuelles qu'il est nécessaire d'interpoler afin d'améliorer à la fois la vision globale du phénomène pluvieux et de mieux décrire l'hétérogénéité de la dimension spatiale de la pluie. les données pluviométriques et les données provenant du radar météorologique ont été confrontées et utilisées dans un modèle pluie-débit, et aussi dans la modélisation du réseau d'assainissement sous logiciel canoé. les premiers résultats sont encourageants et indiquent la fiabilité des mesures par radar, indiscutablement, le radar améliore la connaissance de la pluie et permet aussi de mieux cerner le risque pluvial.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