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Galvanisation d'un acier doux par immersion a chaud caracterisation par microdurete de l''adherence du revetement et comportement en corrosion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Mesbout; Abderrachid/ Université Badji Mokhtar/ Labaiz, M/ </w:t>
            </w:r>
          </w:p>
        </w:tc>
      </w:tr>
      <w:tr>
        <w:trPr>
          <w:trHeight w:val="567"/>
        </w:trPr>
        <w:tc>
          <w:tcPr>
            <w:tcW w:type="dxa" w:w="3000"/>
          </w:tcPr>
          <w:p>
            <w:r>
              <w:t>Nombre de Pages</w:t>
            </w:r>
          </w:p>
        </w:tc>
        <w:tc>
          <w:tcPr>
            <w:tcW w:type="dxa" w:w="7000"/>
          </w:tcPr>
          <w:p>
            <w:r>
              <w:t>94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1996</w:t>
            </w:r>
          </w:p>
        </w:tc>
      </w:tr>
      <w:tr>
        <w:trPr>
          <w:trHeight w:val="567"/>
        </w:trPr>
        <w:tc>
          <w:tcPr>
            <w:tcW w:type="dxa" w:w="3000"/>
          </w:tcPr>
          <w:p>
            <w:r>
              <w:t>Sujet(s)</w:t>
            </w:r>
          </w:p>
        </w:tc>
        <w:tc>
          <w:tcPr>
            <w:tcW w:type="dxa" w:w="7000"/>
          </w:tcPr>
          <w:p>
            <w:r>
              <w:t xml:space="preserve">zinc/ revêtement/ adhérence/ galvanisation/ indentation/ </w:t>
            </w:r>
          </w:p>
        </w:tc>
      </w:tr>
    </w:tbl>
    <w:p>
      <w:pPr>
        <w:pStyle w:val="Heading3"/>
      </w:pPr>
      <w:r>
        <w:t>Résumé :</w:t>
      </w:r>
    </w:p>
    <w:p>
      <w:r>
        <w:t>L'objectif de ce travail est l'étude des propriétés mécaniques du revêtement des tôles d'acier à l'aide des essais d'indentations et leur comportement vis-à-vis de la corrosion.</w:t>
        <w:br/>
        <w:br/>
        <w:t>des essais de galvanisation à chaud ont été effectués au trempé sur des substrats en acier doux avec des teneurs variables en silicium. les propriétés mécaniques des couches obtenues sont étudiées par mesure de la microdureté de la phase delta (dureté vickers à faible charge, 10 à s00 gf). la variation de la dureté pendant l'essai est étudiée en fonction de la charge appliquée, une représentation de la dureté avec l'inverse de la diagonale de l'empreinte est également proposée. cette représentation nous permet de déterminer la dureté intrinsèque ho qui représente l'influence de la charge appliquée.</w:t>
        <w:br/>
        <w:br/>
        <w:t>nous avons ensuite montré l'influence notable de la teneur en silicium dans le substrat acier sur la dureté et la fragilité de la couche delta. l'augmentation de la teneur en silicium à laquelle est associée une augmentation d'épaisseur de la couche revêtue, entraîne une augmentation de la pente (variation de hv en fonction de 1/d) et une diminution de la charge critique d'apparition des fissures (po). le rôle des contraintes résiduelles en traction, qui sont en partie responsables de la fragilité de la couche delta est également discuté.</w:t>
        <w:br/>
        <w:br/>
        <w:t>enfin, l'étude des revêtements par la méthode électrochimique, a montré en milieu m/20.na2s04, que la résistance à la corrosion dépend de l'épaisseur du revêtement et qui est en relation avec la teneur en silicium du substrat.</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