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 solidification des pièces planes coulées en alpax dans des moules en sable à vert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Chabour; Salem/ Université Badji Mokhtar/ Golovine, V/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technologie/ pièce moulée/ </w:t>
            </w:r>
          </w:p>
        </w:tc>
      </w:tr>
    </w:tbl>
    <w:p>
      <w:pPr>
        <w:pStyle w:val="Heading3"/>
      </w:pPr>
      <w:r>
        <w:t>Résumé :</w:t>
      </w:r>
    </w:p>
    <w:p>
      <w:r>
        <w:t xml:space="preserve">La connaissance des paramètres caractérisant ce phénomène, entre autres, le ps et le vitesse de solidification est nécessaire pour la technologie de l'obntion d'une pièce moulée. 2°/ beaucoup de méthodes sont utilisées pour le calcul des paramètres de lidification en fonction des facteurs technologiques, qui nécessitent la connaisce exacte des propriétés thermophysiques des matériaux utilisés pour obtenir des .sultats d'une précision convenable.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