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Elements finis pour l'analyse lineaire et non lineaire des plaques et coques minces et epaisses application aux elements tubulaires en acier remplis de beton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Boulmali; Yousria / Université Badji Mokhtar/ Djeghaba, Kamel/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compression axiale/ tubes en acier remplis de béton/ béton confiné/ </w:t>
            </w:r>
          </w:p>
        </w:tc>
      </w:tr>
    </w:tbl>
    <w:p>
      <w:pPr>
        <w:pStyle w:val="Heading3"/>
      </w:pPr>
      <w:r>
        <w:t>Résumé :</w:t>
      </w:r>
    </w:p>
    <w:p>
      <w:r>
        <w:t>Il a été démontré que l'utilisation de béton normal ou à haute résistance, confiné dans un tube en acier de forme circulaire peut améliorer considérablement sa ductilité ainsi que sa capacité de charge, grâce à la combinaison des qualités des deux matériaux constitutifs,  ces tubes possèdent une  facilité d'exécution(le béton utilisé dans les CFST ne nécessite ni coffrage ni armatures) ,une durabilité des deux matériaux  ainsi qu'un bon comportement au feu,  ce qui était l'effet recherché à l'origine de leur élaboration .Dans ce travail de recherche nous étudions le comportement sous compression axiale de tubes courts de section circulaire en acier remplis de béton; leur modélisation sera effectuée à l'aide du programme de calcul ABAQUS/Standard. Pour avoir une référence de comparaison, nous nous sommes basés sur une série de tests expérimentaux de tubes courts en acier de différentes caractéristiques géométriques, remplis de béton de caractéristiques mécaniques différentes. Ces tests ont été menés au laboratoire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