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conception d'un montage pour l'elaboration des echantillons  monocristallins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Laroussi; Nacereddine/ Université Badji Mokhtar/ Zahzouh, M /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polyméres/ mécanisme/ </w:t>
            </w:r>
          </w:p>
        </w:tc>
      </w:tr>
    </w:tbl>
    <w:p>
      <w:pPr>
        <w:pStyle w:val="Heading3"/>
      </w:pPr>
      <w:r>
        <w:t>Résumé :</w:t>
      </w:r>
    </w:p>
    <w:p>
      <w:r>
        <w:t xml:space="preserve">Sujet traité porte sur la monocristallisation des matériaux métalliques. ce travail a un triple objectifs, en premier concevoir et mafïtriser l'installation et la technique de monocristallisation, en second élaborer des monocristaux pouvant servir aux travaux pédagogiques de diffraction des rayonnements et de déformation plastique, en dernier élaborer des pièces massives pouvant servir dans la pratique industrielle. </w:t>
        <w:br/>
        <w:br/>
        <w:t xml:space="preserve">le travail a été conceniré, hormis l'étude théorique, sur la conception de l'installation, four à gradient thermique et mécanisme de déplacement. cette étape a nécessité beaucoup de temps, d'efforts, d'acrobatie pour se procurer le maïtériels nécessaires, et des connaissances techniques approfondies. à cela s'ajoute la mise en marche et l'étalonnage.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