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 Etude des propriétés technologiques des lubrifiants (elaborés a base de - produits algeriens) | du laminage à froid des tôles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Oucherif; Farid/ Université Badji Mokhtar/ Tokaev,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laminage/ technologiques/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Cette étude à été réalisée à l'université de annaba dans les labo ratoires de l'institut mines et métallurgie dirigés par mr m. berkant. </w:t>
        <w:br/>
        <w:br/>
        <w:t xml:space="preserve">j'éxprime ma profonde reconnaissance à mr lahoubi, dicteur d'etat es sciences physique à l'université de annaba pour l'honneur qu'il m'a fait en présidant le jury de cette thèse, </w:t>
        <w:br/>
        <w:br/>
        <w:t xml:space="preserve">je remercie vivement monsieur l.. baht, maitre de conférence à 1! l'université de constantine d'avoir bien voulu accepter de juger cette étude à travers ce mémoire et de faire partie du jury. </w:t>
        <w:br/>
        <w:br/>
        <w:t xml:space="preserve">je tiens tout particulièrement à remercier monsieur n. kozine, maitre de conférence à l'université de annaba d'avoir toujoürs manifesté un grand intérêt pour le sujet et d'avoir bien voulu juger ce travail et faire partie du jury.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