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Aluminisation des alliages Fe (Cr, Mo) protection contre la corrosion à haute température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Chadia; Guemiche/ Essom, Hamida/ Université Badji Mokhtar/ </w:t>
            </w:r>
          </w:p>
        </w:tc>
      </w:tr>
      <w:tr>
        <w:trPr>
          <w:trHeight w:val="567"/>
        </w:trPr>
        <w:tc>
          <w:tcPr>
            <w:tcW w:type="dxa" w:w="3000"/>
          </w:tcPr>
          <w:p>
            <w:r>
              <w:t>Nombre de Pages</w:t>
            </w:r>
          </w:p>
        </w:tc>
        <w:tc>
          <w:tcPr>
            <w:tcW w:type="dxa" w:w="7000"/>
          </w:tcPr>
          <w:p>
            <w:r>
              <w:t>41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microstructure/ interface/ temperature/ etat de surface/ aluminisation/ </w:t>
            </w:r>
          </w:p>
        </w:tc>
      </w:tr>
    </w:tbl>
    <w:p>
      <w:pPr>
        <w:pStyle w:val="Heading3"/>
      </w:pPr>
      <w:r>
        <w:t>Résumé :</w:t>
      </w:r>
    </w:p>
    <w:p>
      <w:r>
        <w:t xml:space="preserve">Ce mémoire présente les résultats d'une étude sur la calorisation d'un acier faiblement allié. le but de ce revêtement n'implique pas la protection directe du substrat, mais la formation plus tard d'un oxyde alh:o3 comme manteau protecteur contre la corrosion dans le milieu de travail </w:t>
        <w:br/>
        <w:br/>
        <w:t xml:space="preserve">l'étude des mécanismes d'aluminisation, des alliages fe (cr, mo), protégés par des revêtements, sc justific d'un point de vue industriel du fait de l'accroissement constant de la température de travail des matériaux et des conditions sévères liées à l'environnement. </w:t>
        <w:br/>
        <w:br/>
        <w:t xml:space="preserve">notre travail consiste à préciser le mécanisme de revêtement par aluminisation d'un alliage faiblement allié au chrome molybdène. ce système développe une couche externe formée d'oxyde d'aluminium, associée à des oxydes mixtes et aussi sous forme d'intermétalliques, dont la nature et la quantité dépendent de la composition des substrats et des revêtements. </w:t>
        <w:br/>
        <w:br/>
        <w:t>le revêtement cst constitué de plusicurs éléments d'alliage dont la composition est variable suivant l'épaisseur leur combinaison forme certaines phases, en se réfèrent à la bibliographie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