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Particularite de La cementation / carbonitruration des frittés Fe- ni-ti, influence de La porosité et des addtions d'aluminium     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Djermane; Salima/ Université Badji Mokhtar/ Retima, 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cémentation/ carbonitruration/ addtions d'aluminium/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 travail est comprendre l'infuence des additions d'aluminium sur la porosité et son évolution lors du fittage de l'aalhage fe-20/ni- 3/ti-al ou xvarie de 0à 6/et au cours de la cémentation et de la cardonitruation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