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Particularite de La cementation / carbonitruration des frittés Fe- ni-ti, influence de La porosité et des addtions d'aluminium      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Djermane; Salima/ Université Badji Mokhtar/ Retima, 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Annaba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cémentation/ carbonitruration/ addtions d'aluminium/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but de ce travail est comprendre l'infuence des additions d'aluminium sur la porosité et son évolution lors du fittage de l'aalhage fe-20/ni- 3/ti-al ou xvarie de 0à 6/et au cours de la cémentation et de la cardonitruation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