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Towards a smart and efficient weather forecasting model based deep learning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Zouaidia; Khouloud/ Université Badji Mokhtar/ Ghanemi ,Salim/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Bibliogr.- Résumé en français , anglais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weather forecasting/ wind speed forecasting/ deep learning/ </w:t>
            </w:r>
          </w:p>
        </w:tc>
      </w:tr>
    </w:tbl>
    <w:p>
      <w:pPr>
        <w:pStyle w:val="Heading3"/>
      </w:pPr>
      <w:r>
        <w:t>Résumé :</w:t>
      </w:r>
    </w:p>
    <w:p>
      <w:r>
        <w:t>The weather is one of the most crucial components that surround and impact</w:t>
        <w:br/>
        <w:br/>
        <w:t>almost everything in our everyday lives. Several studies on this subject have been</w:t>
        <w:br/>
        <w:br/>
        <w:t>conducted in order to determine practical strategies to exploit the power of nature</w:t>
        <w:br/>
        <w:br/>
        <w:t>for our beneft. or, at least, to reduce its tragic disasters. This is what gave origin</w:t>
        <w:br/>
        <w:br/>
        <w:t>to the modern science we know today under the name of weather forecasting(WF).</w:t>
        <w:br/>
        <w:br/>
        <w:t>Several global climate afecting features are combined to impact the weather, and</w:t>
        <w:br/>
        <w:br/>
        <w:t>the most challenging one is the wind parameter with its factuated nature and</w:t>
        <w:br/>
        <w:br/>
        <w:t>unpredictable behaviour.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